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2D1A" w:rsidRDefault="00D35F0C" w:rsidP="00C04224">
      <w:pPr>
        <w:jc w:val="center"/>
        <w:rPr>
          <w:rFonts w:asciiTheme="minorHAnsi" w:hAnsiTheme="minorHAnsi" w:cstheme="minorHAnsi"/>
          <w:color w:val="FF0000"/>
          <w:sz w:val="16"/>
          <w:szCs w:val="16"/>
        </w:rPr>
      </w:pPr>
      <w:bookmarkStart w:id="0" w:name="_GoBack"/>
      <w:bookmarkEnd w:id="0"/>
      <w:r w:rsidRPr="00D35F0C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7616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-146050</wp:posOffset>
            </wp:positionV>
            <wp:extent cx="3867690" cy="676369"/>
            <wp:effectExtent l="0" t="0" r="0" b="9525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67690" cy="6763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02D1A" w:rsidRDefault="00D02D1A" w:rsidP="00C04224">
      <w:pPr>
        <w:jc w:val="center"/>
        <w:rPr>
          <w:rFonts w:asciiTheme="minorHAnsi" w:hAnsiTheme="minorHAnsi" w:cstheme="minorHAnsi"/>
          <w:color w:val="FF0000"/>
          <w:sz w:val="16"/>
          <w:szCs w:val="16"/>
        </w:rPr>
      </w:pPr>
    </w:p>
    <w:p w:rsidR="00D02D1A" w:rsidRDefault="00D02D1A" w:rsidP="00C04224">
      <w:pPr>
        <w:jc w:val="center"/>
        <w:rPr>
          <w:rFonts w:asciiTheme="minorHAnsi" w:hAnsiTheme="minorHAnsi" w:cstheme="minorHAnsi"/>
          <w:color w:val="FF0000"/>
          <w:sz w:val="16"/>
          <w:szCs w:val="16"/>
        </w:rPr>
      </w:pPr>
    </w:p>
    <w:p w:rsidR="00D02D1A" w:rsidRDefault="00D02D1A" w:rsidP="00C04224">
      <w:pPr>
        <w:jc w:val="center"/>
        <w:rPr>
          <w:rFonts w:asciiTheme="minorHAnsi" w:hAnsiTheme="minorHAnsi" w:cstheme="minorHAnsi"/>
          <w:color w:val="FF0000"/>
          <w:sz w:val="16"/>
          <w:szCs w:val="16"/>
        </w:rPr>
      </w:pPr>
    </w:p>
    <w:p w:rsidR="00492C60" w:rsidRPr="00D67EF9" w:rsidRDefault="00B537A0" w:rsidP="00D67EF9">
      <w:pPr>
        <w:rPr>
          <w:rFonts w:asciiTheme="minorHAnsi" w:hAnsiTheme="minorHAnsi" w:cstheme="minorHAnsi"/>
          <w:color w:val="FF0000"/>
          <w:sz w:val="16"/>
          <w:szCs w:val="16"/>
        </w:rPr>
      </w:pPr>
      <w:r>
        <w:rPr>
          <w:rFonts w:asciiTheme="minorHAnsi" w:hAnsiTheme="minorHAnsi" w:cstheme="minorHAnsi"/>
          <w:noProof/>
          <w:color w:val="FF0000"/>
          <w:sz w:val="16"/>
          <w:szCs w:val="16"/>
        </w:rPr>
        <w:drawing>
          <wp:anchor distT="0" distB="0" distL="114300" distR="114300" simplePos="0" relativeHeight="251677184" behindDoc="0" locked="0" layoutInCell="1" allowOverlap="1">
            <wp:simplePos x="0" y="0"/>
            <wp:positionH relativeFrom="column">
              <wp:posOffset>4984163</wp:posOffset>
            </wp:positionH>
            <wp:positionV relativeFrom="paragraph">
              <wp:posOffset>372709</wp:posOffset>
            </wp:positionV>
            <wp:extent cx="1992630" cy="301625"/>
            <wp:effectExtent l="0" t="0" r="7620" b="3175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2630" cy="30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67EF9">
        <w:rPr>
          <w:rFonts w:asciiTheme="minorHAnsi" w:hAnsiTheme="minorHAnsi" w:cstheme="minorHAnsi"/>
          <w:noProof/>
          <w:color w:val="FF0000"/>
          <w:sz w:val="16"/>
          <w:szCs w:val="16"/>
        </w:rPr>
        <w:drawing>
          <wp:inline distT="0" distB="0" distL="0" distR="0">
            <wp:extent cx="2829560" cy="983615"/>
            <wp:effectExtent l="0" t="0" r="8890" b="6985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9560" cy="983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5F0C" w:rsidRDefault="00D35F0C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</w:rPr>
      </w:pPr>
      <w:r w:rsidRPr="00C04224">
        <w:rPr>
          <w:rFonts w:asciiTheme="minorHAnsi" w:hAnsiTheme="minorHAnsi" w:cstheme="minorHAnsi"/>
          <w:noProof/>
          <w:color w:val="FF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26035</wp:posOffset>
                </wp:positionV>
                <wp:extent cx="6962775" cy="581025"/>
                <wp:effectExtent l="19050" t="19050" r="28575" b="28575"/>
                <wp:wrapNone/>
                <wp:docPr id="8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62775" cy="58102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38100">
                          <a:solidFill>
                            <a:srgbClr val="7030A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9788E" w:rsidRDefault="00222054" w:rsidP="008B3B5C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7030A0"/>
                                <w:sz w:val="28"/>
                                <w:szCs w:val="28"/>
                              </w:rPr>
                            </w:pPr>
                            <w:r w:rsidRPr="00D02D1A">
                              <w:rPr>
                                <w:rFonts w:asciiTheme="minorHAnsi" w:hAnsiTheme="minorHAnsi" w:cstheme="minorHAnsi"/>
                                <w:b/>
                                <w:color w:val="7030A0"/>
                                <w:sz w:val="28"/>
                                <w:szCs w:val="28"/>
                              </w:rPr>
                              <w:t>Présentation nouveau programme et intervention</w:t>
                            </w:r>
                            <w:r w:rsidR="00D02D1A">
                              <w:rPr>
                                <w:rFonts w:asciiTheme="minorHAnsi" w:hAnsiTheme="minorHAnsi" w:cstheme="minorHAnsi"/>
                                <w:b/>
                                <w:color w:val="7030A0"/>
                                <w:sz w:val="28"/>
                                <w:szCs w:val="28"/>
                              </w:rPr>
                              <w:t>s</w:t>
                            </w:r>
                            <w:r w:rsidRPr="00D02D1A">
                              <w:rPr>
                                <w:rFonts w:asciiTheme="minorHAnsi" w:hAnsiTheme="minorHAnsi" w:cstheme="minorHAnsi"/>
                                <w:b/>
                                <w:color w:val="7030A0"/>
                                <w:sz w:val="28"/>
                                <w:szCs w:val="28"/>
                              </w:rPr>
                              <w:t xml:space="preserve"> E.V.A.R.S </w:t>
                            </w:r>
                            <w:r w:rsidR="00D43B65">
                              <w:rPr>
                                <w:rFonts w:asciiTheme="minorHAnsi" w:hAnsiTheme="minorHAnsi" w:cstheme="minorHAnsi"/>
                                <w:b/>
                                <w:color w:val="7030A0"/>
                                <w:sz w:val="28"/>
                                <w:szCs w:val="28"/>
                              </w:rPr>
                              <w:t>au Collège Des Chalets</w:t>
                            </w:r>
                          </w:p>
                          <w:p w:rsidR="00D02D1A" w:rsidRPr="00D02D1A" w:rsidRDefault="00D02D1A" w:rsidP="008B3B5C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7030A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7030A0"/>
                                <w:sz w:val="28"/>
                                <w:szCs w:val="28"/>
                              </w:rPr>
                              <w:t>(Education à la Vie Affective, Relationnelle et Sexuelle)</w:t>
                            </w:r>
                            <w:r w:rsidR="00D35F0C" w:rsidRPr="00D35F0C">
                              <w:rPr>
                                <w:rFonts w:ascii="Franklin Gothic Heavy" w:hAnsi="Franklin Gothic Heavy" w:cstheme="minorHAnsi"/>
                                <w:noProof/>
                                <w:color w:val="00B050"/>
                              </w:rPr>
                              <w:t xml:space="preserve"> </w:t>
                            </w:r>
                          </w:p>
                          <w:p w:rsidR="00222054" w:rsidRPr="00C04224" w:rsidRDefault="00222054" w:rsidP="008B3B5C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7030A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left:0;text-align:left;margin-left:497.05pt;margin-top:2.05pt;width:548.25pt;height:45.75pt;z-index:2516526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" fillcolor="#e5dfec [663]" strokecolor="#7030a0" strokeweight="3pt">
                <v:textbox>
                  <w:txbxContent>
                    <w:p w:rsidR="0069788E" w:rsidRDefault="00222054" w:rsidP="008B3B5C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7030A0"/>
                          <w:sz w:val="28"/>
                          <w:szCs w:val="28"/>
                        </w:rPr>
                      </w:pPr>
                      <w:r w:rsidRPr="00D02D1A">
                        <w:rPr>
                          <w:rFonts w:asciiTheme="minorHAnsi" w:hAnsiTheme="minorHAnsi" w:cstheme="minorHAnsi"/>
                          <w:b/>
                          <w:color w:val="7030A0"/>
                          <w:sz w:val="28"/>
                          <w:szCs w:val="28"/>
                        </w:rPr>
                        <w:t>Présentation nouveau programme et intervention</w:t>
                      </w:r>
                      <w:r w:rsidR="00D02D1A">
                        <w:rPr>
                          <w:rFonts w:asciiTheme="minorHAnsi" w:hAnsiTheme="minorHAnsi" w:cstheme="minorHAnsi"/>
                          <w:b/>
                          <w:color w:val="7030A0"/>
                          <w:sz w:val="28"/>
                          <w:szCs w:val="28"/>
                        </w:rPr>
                        <w:t>s</w:t>
                      </w:r>
                      <w:r w:rsidRPr="00D02D1A">
                        <w:rPr>
                          <w:rFonts w:asciiTheme="minorHAnsi" w:hAnsiTheme="minorHAnsi" w:cstheme="minorHAnsi"/>
                          <w:b/>
                          <w:color w:val="7030A0"/>
                          <w:sz w:val="28"/>
                          <w:szCs w:val="28"/>
                        </w:rPr>
                        <w:t xml:space="preserve"> E.V.A.R.S </w:t>
                      </w:r>
                      <w:r w:rsidR="00D43B65">
                        <w:rPr>
                          <w:rFonts w:asciiTheme="minorHAnsi" w:hAnsiTheme="minorHAnsi" w:cstheme="minorHAnsi"/>
                          <w:b/>
                          <w:color w:val="7030A0"/>
                          <w:sz w:val="28"/>
                          <w:szCs w:val="28"/>
                        </w:rPr>
                        <w:t>au Collège Des Chalets</w:t>
                      </w:r>
                      <w:bookmarkStart w:id="1" w:name="_GoBack"/>
                      <w:bookmarkEnd w:id="1"/>
                    </w:p>
                    <w:p w:rsidR="00D02D1A" w:rsidRPr="00D02D1A" w:rsidRDefault="00D02D1A" w:rsidP="008B3B5C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7030A0"/>
                          <w:sz w:val="28"/>
                          <w:szCs w:val="28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7030A0"/>
                          <w:sz w:val="28"/>
                          <w:szCs w:val="28"/>
                        </w:rPr>
                        <w:t>(Education à la Vie Affective, Relationnelle et Sexuelle)</w:t>
                      </w:r>
                      <w:r w:rsidR="00D35F0C" w:rsidRPr="00D35F0C">
                        <w:rPr>
                          <w:rFonts w:ascii="Franklin Gothic Heavy" w:hAnsi="Franklin Gothic Heavy" w:cstheme="minorHAnsi"/>
                          <w:noProof/>
                          <w:color w:val="00B050"/>
                        </w:rPr>
                        <w:t xml:space="preserve"> </w:t>
                      </w:r>
                    </w:p>
                    <w:p w:rsidR="00222054" w:rsidRPr="00C04224" w:rsidRDefault="00222054" w:rsidP="008B3B5C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7030A0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D35F0C" w:rsidRDefault="00D35F0C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</w:rPr>
      </w:pPr>
    </w:p>
    <w:p w:rsidR="00D35F0C" w:rsidRDefault="00D35F0C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</w:rPr>
      </w:pPr>
    </w:p>
    <w:p w:rsidR="00D35F0C" w:rsidRDefault="00D35F0C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</w:rPr>
      </w:pPr>
    </w:p>
    <w:p w:rsidR="0069788E" w:rsidRDefault="00D35F0C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</w:rPr>
      </w:pPr>
      <w:r w:rsidRPr="00D35F0C">
        <w:rPr>
          <w:rFonts w:asciiTheme="minorHAnsi" w:hAnsiTheme="minorHAnsi"/>
          <w:noProof/>
          <w:sz w:val="16"/>
          <w:szCs w:val="16"/>
        </w:rPr>
        <mc:AlternateContent>
          <mc:Choice Requires="wps">
            <w:drawing>
              <wp:anchor distT="45720" distB="45720" distL="114300" distR="114300" simplePos="0" relativeHeight="251673088" behindDoc="0" locked="0" layoutInCell="1" allowOverlap="1">
                <wp:simplePos x="0" y="0"/>
                <wp:positionH relativeFrom="margin">
                  <wp:posOffset>4872990</wp:posOffset>
                </wp:positionH>
                <wp:positionV relativeFrom="paragraph">
                  <wp:posOffset>5715</wp:posOffset>
                </wp:positionV>
                <wp:extent cx="2139315" cy="1404620"/>
                <wp:effectExtent l="0" t="0" r="0" b="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931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35F0C" w:rsidRDefault="00D35F0C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937597" cy="1089898"/>
                                  <wp:effectExtent l="0" t="0" r="5715" b="0"/>
                                  <wp:docPr id="16" name="Image 16" descr="L'éducation à la vie affective, relationnelle et sexuelle, l'affaire de  tous - EVARS - isfec Francois d'Assis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L'éducation à la vie affective, relationnelle et sexuelle, l'affaire de  tous - EVARS - isfec Francois d'Assis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54072" cy="10991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5="http://schemas.microsoft.com/office/word/2012/wordml">
            <w:pict>
              <v:shape id="Zone de texte 2" o:spid="_x0000_s1027" type="#_x0000_t202" style="position:absolute;left:0;text-align:left;margin-left:383.7pt;margin-top:.45pt;width:168.45pt;height:110.6pt;z-index:2516730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" stroked="f">
                <v:textbox style="mso-fit-shape-to-text:t">
                  <w:txbxContent>
                    <w:p w:rsidR="00D35F0C" w:rsidRDefault="00D35F0C"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1937597" cy="1089898"/>
                            <wp:effectExtent l="0" t="0" r="5715" b="0"/>
                            <wp:docPr id="16" name="Image 16" descr="L'éducation à la vie affective, relationnelle et sexuelle, l'affaire de  tous - EVARS - isfec Francois d'Assis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L'éducation à la vie affective, relationnelle et sexuelle, l'affaire de  tous - EVARS - isfec Francois d'Assis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54072" cy="109916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02D1A" w:rsidRPr="00D02D1A">
        <w:rPr>
          <w:rFonts w:asciiTheme="minorHAnsi" w:hAnsiTheme="minorHAnsi" w:cstheme="minorHAnsi"/>
        </w:rPr>
        <w:t>« Une information et une éducation à la sexualité sont dispensées dans les écoles, les collèges et les lycées par groupes d’âge homogène » (article L. 312-16 du Code de</w:t>
      </w:r>
      <w:r w:rsidR="00F82BB1">
        <w:rPr>
          <w:rFonts w:asciiTheme="minorHAnsi" w:hAnsiTheme="minorHAnsi" w:cstheme="minorHAnsi"/>
        </w:rPr>
        <w:t xml:space="preserve"> l’éducation). Créée par la loi </w:t>
      </w:r>
      <w:r w:rsidR="00D02D1A" w:rsidRPr="00D02D1A">
        <w:rPr>
          <w:rFonts w:asciiTheme="minorHAnsi" w:hAnsiTheme="minorHAnsi" w:cstheme="minorHAnsi"/>
        </w:rPr>
        <w:t>du 4 juillet 2001, l’éducation à la sexualité se déploie de manière progressive de l’école maternelle jusqu’aux classes du lycée, à travers un</w:t>
      </w:r>
      <w:r w:rsidR="00F82BB1">
        <w:rPr>
          <w:rFonts w:asciiTheme="minorHAnsi" w:hAnsiTheme="minorHAnsi" w:cstheme="minorHAnsi"/>
        </w:rPr>
        <w:t>e approche globale et</w:t>
      </w:r>
      <w:r w:rsidR="00D02D1A" w:rsidRPr="00D02D1A">
        <w:rPr>
          <w:rFonts w:asciiTheme="minorHAnsi" w:hAnsiTheme="minorHAnsi" w:cstheme="minorHAnsi"/>
        </w:rPr>
        <w:t xml:space="preserve"> positive. Elle associe trois champs de</w:t>
      </w:r>
      <w:r w:rsidR="00F82BB1">
        <w:rPr>
          <w:rFonts w:asciiTheme="minorHAnsi" w:hAnsiTheme="minorHAnsi" w:cstheme="minorHAnsi"/>
        </w:rPr>
        <w:t xml:space="preserve"> connaissances et de compétences : biologique, </w:t>
      </w:r>
      <w:r w:rsidR="00D02D1A" w:rsidRPr="00D02D1A">
        <w:rPr>
          <w:rFonts w:asciiTheme="minorHAnsi" w:hAnsiTheme="minorHAnsi" w:cstheme="minorHAnsi"/>
        </w:rPr>
        <w:t xml:space="preserve">psycho-émotionnel et juridique et social. L’éducation à la sexualité s’inscrit dans la politique éducative, sociale </w:t>
      </w:r>
      <w:r w:rsidR="00F82BB1">
        <w:rPr>
          <w:rFonts w:asciiTheme="minorHAnsi" w:hAnsiTheme="minorHAnsi" w:cstheme="minorHAnsi"/>
        </w:rPr>
        <w:t>et de santé en faveur des élèves</w:t>
      </w:r>
      <w:r w:rsidR="00D02D1A" w:rsidRPr="00D02D1A">
        <w:rPr>
          <w:rFonts w:asciiTheme="minorHAnsi" w:hAnsiTheme="minorHAnsi" w:cstheme="minorHAnsi"/>
        </w:rPr>
        <w:t>. Dans ses objectifs comme dans ses démarches, l’éducation à la sexualité permet l’apprentissage du respect de l’intimité corporelle et psychique des élèves, en tenant compte de leur rythme de croissance et de développement, de leurs différences et de leurs singularités.</w:t>
      </w:r>
    </w:p>
    <w:p w:rsidR="00F82BB1" w:rsidRDefault="00F82BB1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</w:rPr>
      </w:pPr>
    </w:p>
    <w:p w:rsidR="00D02D1A" w:rsidRPr="00492C60" w:rsidRDefault="00D02D1A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color w:val="auto"/>
          <w:sz w:val="10"/>
          <w:szCs w:val="10"/>
        </w:rPr>
      </w:pPr>
    </w:p>
    <w:p w:rsidR="0069788E" w:rsidRPr="00D02D1A" w:rsidRDefault="00D02D1A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color w:val="auto"/>
          <w:sz w:val="16"/>
          <w:szCs w:val="16"/>
        </w:rPr>
      </w:pPr>
      <w:r w:rsidRPr="00D02D1A">
        <w:rPr>
          <w:rFonts w:asciiTheme="minorHAnsi" w:hAnsiTheme="minorHAnsi" w:cstheme="minorHAnsi"/>
          <w:noProof/>
          <w:color w:val="auto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63500</wp:posOffset>
                </wp:positionH>
                <wp:positionV relativeFrom="paragraph">
                  <wp:posOffset>24130</wp:posOffset>
                </wp:positionV>
                <wp:extent cx="6905625" cy="400050"/>
                <wp:effectExtent l="19050" t="19050" r="28575" b="19050"/>
                <wp:wrapNone/>
                <wp:docPr id="8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05625" cy="4000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40000"/>
                            <a:lumOff val="60000"/>
                          </a:schemeClr>
                        </a:solidFill>
                        <a:ln w="381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02D1A" w:rsidRPr="00D02D1A" w:rsidRDefault="00D02D1A" w:rsidP="00D02D1A">
                            <w:pPr>
                              <w:jc w:val="center"/>
                              <w:rPr>
                                <w:rFonts w:ascii="Franklin Gothic Heavy" w:hAnsi="Franklin Gothic Heavy" w:cstheme="minorHAnsi"/>
                                <w:color w:val="00B050"/>
                              </w:rPr>
                            </w:pPr>
                            <w:r>
                              <w:rPr>
                                <w:rFonts w:ascii="Franklin Gothic Heavy" w:hAnsi="Franklin Gothic Heavy" w:cstheme="minorHAnsi"/>
                                <w:color w:val="00B050"/>
                              </w:rPr>
                              <w:t>Un café des parents des élèves de 6</w:t>
                            </w:r>
                            <w:r w:rsidRPr="00D02D1A">
                              <w:rPr>
                                <w:rFonts w:ascii="Franklin Gothic Heavy" w:hAnsi="Franklin Gothic Heavy" w:cstheme="minorHAnsi"/>
                                <w:color w:val="00B050"/>
                                <w:vertAlign w:val="superscript"/>
                              </w:rPr>
                              <w:t>ème</w:t>
                            </w:r>
                            <w:r>
                              <w:rPr>
                                <w:rFonts w:ascii="Franklin Gothic Heavy" w:hAnsi="Franklin Gothic Heavy" w:cstheme="minorHAnsi"/>
                                <w:color w:val="00B050"/>
                              </w:rPr>
                              <w:t xml:space="preserve"> et 5</w:t>
                            </w:r>
                            <w:r w:rsidRPr="00D02D1A">
                              <w:rPr>
                                <w:rFonts w:ascii="Franklin Gothic Heavy" w:hAnsi="Franklin Gothic Heavy" w:cstheme="minorHAnsi"/>
                                <w:color w:val="00B050"/>
                                <w:vertAlign w:val="superscript"/>
                              </w:rPr>
                              <w:t>ème</w:t>
                            </w:r>
                            <w:r>
                              <w:rPr>
                                <w:rFonts w:ascii="Franklin Gothic Heavy" w:hAnsi="Franklin Gothic Heavy" w:cstheme="minorHAnsi"/>
                                <w:color w:val="00B050"/>
                              </w:rPr>
                              <w:t xml:space="preserve"> en amont des interventions devant élèves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10" o:spid="_x0000_s1028" type="#_x0000_t202" style="position:absolute;left:0;text-align:left;margin-left:5pt;margin-top:1.9pt;width:543.75pt;height:31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" fillcolor="#d6e3bc [1302]" strokecolor="#00b050" strokeweight="3pt">
                <v:textbox>
                  <w:txbxContent>
                    <w:p w:rsidR="00D02D1A" w:rsidRPr="00D02D1A" w:rsidRDefault="00D02D1A" w:rsidP="00D02D1A">
                      <w:pPr>
                        <w:jc w:val="center"/>
                        <w:rPr>
                          <w:rFonts w:ascii="Franklin Gothic Heavy" w:hAnsi="Franklin Gothic Heavy" w:cstheme="minorHAnsi"/>
                          <w:color w:val="00B050"/>
                        </w:rPr>
                      </w:pPr>
                      <w:r>
                        <w:rPr>
                          <w:rFonts w:ascii="Franklin Gothic Heavy" w:hAnsi="Franklin Gothic Heavy" w:cstheme="minorHAnsi"/>
                          <w:color w:val="00B050"/>
                        </w:rPr>
                        <w:t>Un café des parents des élèves de 6</w:t>
                      </w:r>
                      <w:r w:rsidRPr="00D02D1A">
                        <w:rPr>
                          <w:rFonts w:ascii="Franklin Gothic Heavy" w:hAnsi="Franklin Gothic Heavy" w:cstheme="minorHAnsi"/>
                          <w:color w:val="00B050"/>
                          <w:vertAlign w:val="superscript"/>
                        </w:rPr>
                        <w:t>ème</w:t>
                      </w:r>
                      <w:r>
                        <w:rPr>
                          <w:rFonts w:ascii="Franklin Gothic Heavy" w:hAnsi="Franklin Gothic Heavy" w:cstheme="minorHAnsi"/>
                          <w:color w:val="00B050"/>
                        </w:rPr>
                        <w:t xml:space="preserve"> et 5</w:t>
                      </w:r>
                      <w:r w:rsidRPr="00D02D1A">
                        <w:rPr>
                          <w:rFonts w:ascii="Franklin Gothic Heavy" w:hAnsi="Franklin Gothic Heavy" w:cstheme="minorHAnsi"/>
                          <w:color w:val="00B050"/>
                          <w:vertAlign w:val="superscript"/>
                        </w:rPr>
                        <w:t>ème</w:t>
                      </w:r>
                      <w:r>
                        <w:rPr>
                          <w:rFonts w:ascii="Franklin Gothic Heavy" w:hAnsi="Franklin Gothic Heavy" w:cstheme="minorHAnsi"/>
                          <w:color w:val="00B050"/>
                        </w:rPr>
                        <w:t xml:space="preserve"> en amont des interventions devant élèves</w:t>
                      </w:r>
                    </w:p>
                  </w:txbxContent>
                </v:textbox>
              </v:shape>
            </w:pict>
          </mc:Fallback>
        </mc:AlternateContent>
      </w:r>
    </w:p>
    <w:p w:rsidR="0069788E" w:rsidRPr="00D02D1A" w:rsidRDefault="0069788E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color w:val="auto"/>
          <w:sz w:val="16"/>
          <w:szCs w:val="16"/>
        </w:rPr>
      </w:pPr>
    </w:p>
    <w:p w:rsidR="0069788E" w:rsidRPr="00D02D1A" w:rsidRDefault="0069788E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color w:val="auto"/>
          <w:u w:val="single"/>
        </w:rPr>
      </w:pPr>
    </w:p>
    <w:p w:rsidR="0069788E" w:rsidRPr="00D02D1A" w:rsidRDefault="00492C60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color w:val="auto"/>
          <w:u w:val="single"/>
        </w:rPr>
      </w:pPr>
      <w:r w:rsidRPr="00D02D1A">
        <w:rPr>
          <w:rFonts w:asciiTheme="minorHAnsi" w:hAnsiTheme="minorHAnsi" w:cstheme="minorHAnsi"/>
          <w:b/>
          <w:noProof/>
          <w:color w:val="auto"/>
          <w:u w:val="single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415925</wp:posOffset>
                </wp:positionH>
                <wp:positionV relativeFrom="paragraph">
                  <wp:posOffset>27940</wp:posOffset>
                </wp:positionV>
                <wp:extent cx="1409700" cy="1390650"/>
                <wp:effectExtent l="0" t="0" r="19050" b="19050"/>
                <wp:wrapNone/>
                <wp:docPr id="7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9700" cy="13906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accent6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6">
                                  <a:lumMod val="20000"/>
                                  <a:lumOff val="80000"/>
                                </a:schemeClr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788E" w:rsidRPr="00D02D1A" w:rsidRDefault="0069788E" w:rsidP="00D02D1A">
                            <w:pPr>
                              <w:autoSpaceDE w:val="0"/>
                              <w:autoSpaceDN w:val="0"/>
                              <w:adjustRightInd w:val="0"/>
                              <w:spacing w:line="276" w:lineRule="auto"/>
                              <w:jc w:val="center"/>
                              <w:rPr>
                                <w:rFonts w:asciiTheme="minorHAnsi" w:hAnsiTheme="minorHAnsi" w:cstheme="minorHAnsi"/>
                                <w:color w:val="E36C0A" w:themeColor="accent6" w:themeShade="BF"/>
                              </w:rPr>
                            </w:pPr>
                            <w:r w:rsidRPr="00D02D1A">
                              <w:rPr>
                                <w:rFonts w:asciiTheme="minorHAnsi" w:hAnsiTheme="minorHAnsi" w:cstheme="minorHAnsi"/>
                                <w:b/>
                                <w:color w:val="E36C0A" w:themeColor="accent6" w:themeShade="BF"/>
                              </w:rPr>
                              <w:t xml:space="preserve">Accueil </w:t>
                            </w:r>
                            <w:r w:rsidR="00D02D1A" w:rsidRPr="00D02D1A">
                              <w:rPr>
                                <w:rFonts w:asciiTheme="minorHAnsi" w:hAnsiTheme="minorHAnsi" w:cstheme="minorHAnsi"/>
                                <w:b/>
                                <w:color w:val="E36C0A" w:themeColor="accent6" w:themeShade="BF"/>
                              </w:rPr>
                              <w:t>des parents</w:t>
                            </w:r>
                            <w:r w:rsidR="00D02D1A">
                              <w:rPr>
                                <w:rFonts w:asciiTheme="minorHAnsi" w:hAnsiTheme="minorHAnsi" w:cstheme="minorHAnsi"/>
                                <w:b/>
                                <w:color w:val="E36C0A" w:themeColor="accent6" w:themeShade="BF"/>
                              </w:rPr>
                              <w:t xml:space="preserve"> au sein de l’établissement le </w:t>
                            </w:r>
                            <w:r w:rsidR="00D67EF9">
                              <w:rPr>
                                <w:rFonts w:asciiTheme="minorHAnsi" w:hAnsiTheme="minorHAnsi" w:cstheme="minorHAnsi"/>
                                <w:b/>
                                <w:color w:val="E36C0A" w:themeColor="accent6" w:themeShade="BF"/>
                              </w:rPr>
                              <w:t>15</w:t>
                            </w:r>
                            <w:r w:rsidR="00B537A0">
                              <w:rPr>
                                <w:rFonts w:asciiTheme="minorHAnsi" w:hAnsiTheme="minorHAnsi" w:cstheme="minorHAnsi"/>
                                <w:b/>
                                <w:color w:val="E36C0A" w:themeColor="accent6" w:themeShade="BF"/>
                              </w:rPr>
                              <w:t xml:space="preserve"> janvier 2026 de 18h à 19h30</w:t>
                            </w:r>
                            <w:r w:rsidR="00D02D1A">
                              <w:rPr>
                                <w:rFonts w:asciiTheme="minorHAnsi" w:hAnsiTheme="minorHAnsi" w:cstheme="minorHAnsi"/>
                                <w:b/>
                                <w:color w:val="E36C0A" w:themeColor="accent6" w:themeShade="BF"/>
                              </w:rPr>
                              <w:t xml:space="preserve"> </w:t>
                            </w:r>
                            <w:r w:rsidR="00D67EF9">
                              <w:rPr>
                                <w:rFonts w:asciiTheme="minorHAnsi" w:hAnsiTheme="minorHAnsi" w:cstheme="minorHAnsi"/>
                                <w:b/>
                                <w:color w:val="E36C0A" w:themeColor="accent6" w:themeShade="BF"/>
                              </w:rPr>
                              <w:t>au réfectoire</w:t>
                            </w:r>
                          </w:p>
                          <w:p w:rsidR="0069788E" w:rsidRPr="00D02D1A" w:rsidRDefault="0069788E" w:rsidP="0069788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9" type="#_x0000_t202" style="position:absolute;left:0;text-align:left;margin-left:32.75pt;margin-top:2.2pt;width:111pt;height:109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" filled="f" fillcolor="#fde9d9 [665]" strokecolor="#e36c0a [2409]">
                <v:textbox>
                  <w:txbxContent>
                    <w:p w:rsidR="0069788E" w:rsidRPr="00D02D1A" w:rsidRDefault="0069788E" w:rsidP="00D02D1A">
                      <w:pPr>
                        <w:autoSpaceDE w:val="0"/>
                        <w:autoSpaceDN w:val="0"/>
                        <w:adjustRightInd w:val="0"/>
                        <w:spacing w:line="276" w:lineRule="auto"/>
                        <w:jc w:val="center"/>
                        <w:rPr>
                          <w:rFonts w:asciiTheme="minorHAnsi" w:hAnsiTheme="minorHAnsi" w:cstheme="minorHAnsi"/>
                          <w:color w:val="E36C0A" w:themeColor="accent6" w:themeShade="BF"/>
                        </w:rPr>
                      </w:pPr>
                      <w:r w:rsidRPr="00D02D1A">
                        <w:rPr>
                          <w:rFonts w:asciiTheme="minorHAnsi" w:hAnsiTheme="minorHAnsi" w:cstheme="minorHAnsi"/>
                          <w:b/>
                          <w:color w:val="E36C0A" w:themeColor="accent6" w:themeShade="BF"/>
                        </w:rPr>
                        <w:t xml:space="preserve">Accueil </w:t>
                      </w:r>
                      <w:r w:rsidR="00D02D1A" w:rsidRPr="00D02D1A">
                        <w:rPr>
                          <w:rFonts w:asciiTheme="minorHAnsi" w:hAnsiTheme="minorHAnsi" w:cstheme="minorHAnsi"/>
                          <w:b/>
                          <w:color w:val="E36C0A" w:themeColor="accent6" w:themeShade="BF"/>
                        </w:rPr>
                        <w:t>des parents</w:t>
                      </w:r>
                      <w:r w:rsidR="00D02D1A">
                        <w:rPr>
                          <w:rFonts w:asciiTheme="minorHAnsi" w:hAnsiTheme="minorHAnsi" w:cstheme="minorHAnsi"/>
                          <w:b/>
                          <w:color w:val="E36C0A" w:themeColor="accent6" w:themeShade="BF"/>
                        </w:rPr>
                        <w:t xml:space="preserve"> au sein de l’établissement le </w:t>
                      </w:r>
                      <w:r w:rsidR="00D67EF9">
                        <w:rPr>
                          <w:rFonts w:asciiTheme="minorHAnsi" w:hAnsiTheme="minorHAnsi" w:cstheme="minorHAnsi"/>
                          <w:b/>
                          <w:color w:val="E36C0A" w:themeColor="accent6" w:themeShade="BF"/>
                        </w:rPr>
                        <w:t>15</w:t>
                      </w:r>
                      <w:r w:rsidR="00B537A0">
                        <w:rPr>
                          <w:rFonts w:asciiTheme="minorHAnsi" w:hAnsiTheme="minorHAnsi" w:cstheme="minorHAnsi"/>
                          <w:b/>
                          <w:color w:val="E36C0A" w:themeColor="accent6" w:themeShade="BF"/>
                        </w:rPr>
                        <w:t xml:space="preserve"> janvier 2026 de 18h à 19h30</w:t>
                      </w:r>
                      <w:r w:rsidR="00D02D1A">
                        <w:rPr>
                          <w:rFonts w:asciiTheme="minorHAnsi" w:hAnsiTheme="minorHAnsi" w:cstheme="minorHAnsi"/>
                          <w:b/>
                          <w:color w:val="E36C0A" w:themeColor="accent6" w:themeShade="BF"/>
                        </w:rPr>
                        <w:t xml:space="preserve"> </w:t>
                      </w:r>
                      <w:r w:rsidR="00D67EF9">
                        <w:rPr>
                          <w:rFonts w:asciiTheme="minorHAnsi" w:hAnsiTheme="minorHAnsi" w:cstheme="minorHAnsi"/>
                          <w:b/>
                          <w:color w:val="E36C0A" w:themeColor="accent6" w:themeShade="BF"/>
                        </w:rPr>
                        <w:t>au réfectoire</w:t>
                      </w:r>
                    </w:p>
                    <w:p w:rsidR="0069788E" w:rsidRPr="00D02D1A" w:rsidRDefault="0069788E" w:rsidP="0069788E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Pr="00D02D1A">
        <w:rPr>
          <w:rFonts w:asciiTheme="minorHAnsi" w:hAnsiTheme="minorHAnsi" w:cstheme="minorHAnsi"/>
          <w:noProof/>
          <w:color w:val="auto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margin">
                  <wp:posOffset>4854575</wp:posOffset>
                </wp:positionH>
                <wp:positionV relativeFrom="paragraph">
                  <wp:posOffset>37465</wp:posOffset>
                </wp:positionV>
                <wp:extent cx="1762125" cy="1355090"/>
                <wp:effectExtent l="0" t="0" r="28575" b="16510"/>
                <wp:wrapNone/>
                <wp:docPr id="7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13550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206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tx2">
                                  <a:lumMod val="20000"/>
                                  <a:lumOff val="80000"/>
                                </a:schemeClr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788E" w:rsidRPr="00F82BB1" w:rsidRDefault="006130A5" w:rsidP="008B3B5C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002060"/>
                              </w:rPr>
                            </w:pPr>
                            <w:r w:rsidRPr="00F82BB1">
                              <w:rPr>
                                <w:rFonts w:asciiTheme="minorHAnsi" w:hAnsiTheme="minorHAnsi" w:cstheme="minorHAnsi"/>
                                <w:b/>
                                <w:color w:val="002060"/>
                              </w:rPr>
                              <w:t>Présentation</w:t>
                            </w:r>
                            <w:r w:rsidR="0069788E" w:rsidRPr="00F82BB1">
                              <w:rPr>
                                <w:rFonts w:asciiTheme="minorHAnsi" w:hAnsiTheme="minorHAnsi" w:cstheme="minorHAnsi"/>
                                <w:b/>
                                <w:color w:val="002060"/>
                              </w:rPr>
                              <w:t xml:space="preserve"> </w:t>
                            </w:r>
                            <w:r w:rsidRPr="00F82BB1">
                              <w:rPr>
                                <w:rFonts w:asciiTheme="minorHAnsi" w:hAnsiTheme="minorHAnsi" w:cstheme="minorHAnsi"/>
                                <w:b/>
                                <w:color w:val="002060"/>
                              </w:rPr>
                              <w:t>du calendrier et tenue des interventions à venir ainsi que des intervenant.e.s impliqué.e.s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2" o:spid="_x0000_s1030" type="#_x0000_t202" style="position:absolute;left:0;text-align:left;margin-left:382.25pt;margin-top:2.95pt;width:138.75pt;height:106.7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" filled="f" fillcolor="#c6d9f1 [671]" strokecolor="#002060">
                <v:textbox>
                  <w:txbxContent>
                    <w:p w:rsidR="0069788E" w:rsidRPr="00F82BB1" w:rsidRDefault="006130A5" w:rsidP="008B3B5C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002060"/>
                        </w:rPr>
                      </w:pPr>
                      <w:r w:rsidRPr="00F82BB1">
                        <w:rPr>
                          <w:rFonts w:asciiTheme="minorHAnsi" w:hAnsiTheme="minorHAnsi" w:cstheme="minorHAnsi"/>
                          <w:b/>
                          <w:color w:val="002060"/>
                        </w:rPr>
                        <w:t>Présentation</w:t>
                      </w:r>
                      <w:r w:rsidR="0069788E" w:rsidRPr="00F82BB1">
                        <w:rPr>
                          <w:rFonts w:asciiTheme="minorHAnsi" w:hAnsiTheme="minorHAnsi" w:cstheme="minorHAnsi"/>
                          <w:b/>
                          <w:color w:val="002060"/>
                        </w:rPr>
                        <w:t xml:space="preserve"> </w:t>
                      </w:r>
                      <w:r w:rsidRPr="00F82BB1">
                        <w:rPr>
                          <w:rFonts w:asciiTheme="minorHAnsi" w:hAnsiTheme="minorHAnsi" w:cstheme="minorHAnsi"/>
                          <w:b/>
                          <w:color w:val="002060"/>
                        </w:rPr>
                        <w:t>du calendrier et tenue des interventions à venir ainsi que des intervenant.e.s impliqué.e.s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D02D1A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2501265</wp:posOffset>
                </wp:positionH>
                <wp:positionV relativeFrom="paragraph">
                  <wp:posOffset>31115</wp:posOffset>
                </wp:positionV>
                <wp:extent cx="1591945" cy="1364615"/>
                <wp:effectExtent l="0" t="0" r="27305" b="26035"/>
                <wp:wrapNone/>
                <wp:docPr id="7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1945" cy="136461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70C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5">
                                  <a:lumMod val="20000"/>
                                  <a:lumOff val="80000"/>
                                </a:schemeClr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788E" w:rsidRPr="00D02D1A" w:rsidRDefault="00D02D1A" w:rsidP="00D02D1A">
                            <w:pPr>
                              <w:autoSpaceDE w:val="0"/>
                              <w:autoSpaceDN w:val="0"/>
                              <w:adjustRightInd w:val="0"/>
                              <w:spacing w:line="276" w:lineRule="auto"/>
                              <w:jc w:val="center"/>
                              <w:rPr>
                                <w:rFonts w:asciiTheme="minorHAnsi" w:hAnsiTheme="minorHAnsi" w:cstheme="minorHAnsi"/>
                                <w:color w:val="0070C0"/>
                              </w:rPr>
                            </w:pPr>
                            <w:r w:rsidRPr="00D02D1A">
                              <w:rPr>
                                <w:rFonts w:asciiTheme="minorHAnsi" w:hAnsiTheme="minorHAnsi" w:cstheme="minorHAnsi"/>
                                <w:b/>
                                <w:color w:val="0070C0"/>
                              </w:rPr>
                              <w:t>Présentation du programme national paru en février 2025 pour les niveaux 6</w:t>
                            </w:r>
                            <w:r w:rsidRPr="00D02D1A">
                              <w:rPr>
                                <w:rFonts w:asciiTheme="minorHAnsi" w:hAnsiTheme="minorHAnsi" w:cstheme="minorHAnsi"/>
                                <w:b/>
                                <w:color w:val="0070C0"/>
                                <w:vertAlign w:val="superscript"/>
                              </w:rPr>
                              <w:t>ème</w:t>
                            </w:r>
                            <w:r w:rsidRPr="00D02D1A">
                              <w:rPr>
                                <w:rFonts w:asciiTheme="minorHAnsi" w:hAnsiTheme="minorHAnsi" w:cstheme="minorHAnsi"/>
                                <w:b/>
                                <w:color w:val="0070C0"/>
                              </w:rPr>
                              <w:t xml:space="preserve"> et 5</w:t>
                            </w:r>
                            <w:r w:rsidRPr="00D02D1A">
                              <w:rPr>
                                <w:rFonts w:asciiTheme="minorHAnsi" w:hAnsiTheme="minorHAnsi" w:cstheme="minorHAnsi"/>
                                <w:b/>
                                <w:color w:val="0070C0"/>
                                <w:vertAlign w:val="superscript"/>
                              </w:rPr>
                              <w:t>ème</w:t>
                            </w:r>
                            <w:r w:rsidRPr="00D02D1A">
                              <w:rPr>
                                <w:rFonts w:asciiTheme="minorHAnsi" w:hAnsiTheme="minorHAnsi" w:cstheme="minorHAnsi"/>
                                <w:b/>
                                <w:color w:val="0070C0"/>
                              </w:rPr>
                              <w:t xml:space="preserve"> </w:t>
                            </w: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0070C0"/>
                              </w:rPr>
                              <w:t>et des enjeux associés</w:t>
                            </w:r>
                          </w:p>
                          <w:p w:rsidR="0069788E" w:rsidRPr="00D02D1A" w:rsidRDefault="0069788E" w:rsidP="0069788E">
                            <w:pPr>
                              <w:autoSpaceDE w:val="0"/>
                              <w:autoSpaceDN w:val="0"/>
                              <w:adjustRightInd w:val="0"/>
                              <w:spacing w:line="276" w:lineRule="auto"/>
                              <w:jc w:val="center"/>
                              <w:rPr>
                                <w:rFonts w:asciiTheme="minorHAnsi" w:hAnsiTheme="minorHAnsi" w:cstheme="minorHAnsi"/>
                                <w:color w:val="auto"/>
                              </w:rPr>
                            </w:pPr>
                          </w:p>
                          <w:p w:rsidR="0069788E" w:rsidRPr="00D02D1A" w:rsidRDefault="0069788E" w:rsidP="0069788E">
                            <w:pPr>
                              <w:autoSpaceDE w:val="0"/>
                              <w:autoSpaceDN w:val="0"/>
                              <w:adjustRightInd w:val="0"/>
                              <w:spacing w:line="276" w:lineRule="auto"/>
                              <w:jc w:val="center"/>
                              <w:rPr>
                                <w:rFonts w:asciiTheme="minorHAnsi" w:hAnsiTheme="minorHAnsi" w:cstheme="minorHAnsi"/>
                                <w:color w:val="auto"/>
                              </w:rPr>
                            </w:pPr>
                          </w:p>
                          <w:p w:rsidR="0069788E" w:rsidRPr="00D02D1A" w:rsidRDefault="0069788E" w:rsidP="0069788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3" o:spid="_x0000_s1031" type="#_x0000_t202" style="position:absolute;left:0;text-align:left;margin-left:196.95pt;margin-top:2.45pt;width:125.35pt;height:107.4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" filled="f" fillcolor="#daeef3 [664]" strokecolor="#0070c0">
                <v:textbox>
                  <w:txbxContent>
                    <w:p w:rsidR="0069788E" w:rsidRPr="00D02D1A" w:rsidRDefault="00D02D1A" w:rsidP="00D02D1A">
                      <w:pPr>
                        <w:autoSpaceDE w:val="0"/>
                        <w:autoSpaceDN w:val="0"/>
                        <w:adjustRightInd w:val="0"/>
                        <w:spacing w:line="276" w:lineRule="auto"/>
                        <w:jc w:val="center"/>
                        <w:rPr>
                          <w:rFonts w:asciiTheme="minorHAnsi" w:hAnsiTheme="minorHAnsi" w:cstheme="minorHAnsi"/>
                          <w:color w:val="0070C0"/>
                        </w:rPr>
                      </w:pPr>
                      <w:r w:rsidRPr="00D02D1A">
                        <w:rPr>
                          <w:rFonts w:asciiTheme="minorHAnsi" w:hAnsiTheme="minorHAnsi" w:cstheme="minorHAnsi"/>
                          <w:b/>
                          <w:color w:val="0070C0"/>
                        </w:rPr>
                        <w:t>Présentation du programme national paru en février 2025 pour les niveaux 6</w:t>
                      </w:r>
                      <w:r w:rsidRPr="00D02D1A">
                        <w:rPr>
                          <w:rFonts w:asciiTheme="minorHAnsi" w:hAnsiTheme="minorHAnsi" w:cstheme="minorHAnsi"/>
                          <w:b/>
                          <w:color w:val="0070C0"/>
                          <w:vertAlign w:val="superscript"/>
                        </w:rPr>
                        <w:t>ème</w:t>
                      </w:r>
                      <w:r w:rsidRPr="00D02D1A">
                        <w:rPr>
                          <w:rFonts w:asciiTheme="minorHAnsi" w:hAnsiTheme="minorHAnsi" w:cstheme="minorHAnsi"/>
                          <w:b/>
                          <w:color w:val="0070C0"/>
                        </w:rPr>
                        <w:t xml:space="preserve"> et 5</w:t>
                      </w:r>
                      <w:r w:rsidRPr="00D02D1A">
                        <w:rPr>
                          <w:rFonts w:asciiTheme="minorHAnsi" w:hAnsiTheme="minorHAnsi" w:cstheme="minorHAnsi"/>
                          <w:b/>
                          <w:color w:val="0070C0"/>
                          <w:vertAlign w:val="superscript"/>
                        </w:rPr>
                        <w:t>ème</w:t>
                      </w:r>
                      <w:r w:rsidRPr="00D02D1A">
                        <w:rPr>
                          <w:rFonts w:asciiTheme="minorHAnsi" w:hAnsiTheme="minorHAnsi" w:cstheme="minorHAnsi"/>
                          <w:b/>
                          <w:color w:val="0070C0"/>
                        </w:rPr>
                        <w:t xml:space="preserve"> </w:t>
                      </w:r>
                      <w:r>
                        <w:rPr>
                          <w:rFonts w:asciiTheme="minorHAnsi" w:hAnsiTheme="minorHAnsi" w:cstheme="minorHAnsi"/>
                          <w:b/>
                          <w:color w:val="0070C0"/>
                        </w:rPr>
                        <w:t>et des enjeux associés</w:t>
                      </w:r>
                    </w:p>
                    <w:p w:rsidR="0069788E" w:rsidRPr="00D02D1A" w:rsidRDefault="0069788E" w:rsidP="0069788E">
                      <w:pPr>
                        <w:autoSpaceDE w:val="0"/>
                        <w:autoSpaceDN w:val="0"/>
                        <w:adjustRightInd w:val="0"/>
                        <w:spacing w:line="276" w:lineRule="auto"/>
                        <w:jc w:val="center"/>
                        <w:rPr>
                          <w:rFonts w:asciiTheme="minorHAnsi" w:hAnsiTheme="minorHAnsi" w:cstheme="minorHAnsi"/>
                          <w:color w:val="auto"/>
                        </w:rPr>
                      </w:pPr>
                    </w:p>
                    <w:p w:rsidR="0069788E" w:rsidRPr="00D02D1A" w:rsidRDefault="0069788E" w:rsidP="0069788E">
                      <w:pPr>
                        <w:autoSpaceDE w:val="0"/>
                        <w:autoSpaceDN w:val="0"/>
                        <w:adjustRightInd w:val="0"/>
                        <w:spacing w:line="276" w:lineRule="auto"/>
                        <w:jc w:val="center"/>
                        <w:rPr>
                          <w:rFonts w:asciiTheme="minorHAnsi" w:hAnsiTheme="minorHAnsi" w:cstheme="minorHAnsi"/>
                          <w:color w:val="auto"/>
                        </w:rPr>
                      </w:pPr>
                    </w:p>
                    <w:p w:rsidR="0069788E" w:rsidRPr="00D02D1A" w:rsidRDefault="0069788E" w:rsidP="0069788E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69788E" w:rsidRPr="00D02D1A" w:rsidRDefault="0069788E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color w:val="auto"/>
          <w:u w:val="single"/>
        </w:rPr>
      </w:pPr>
    </w:p>
    <w:p w:rsidR="0069788E" w:rsidRPr="00D02D1A" w:rsidRDefault="0069788E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color w:val="auto"/>
          <w:u w:val="single"/>
        </w:rPr>
      </w:pPr>
    </w:p>
    <w:p w:rsidR="0069788E" w:rsidRPr="00D02D1A" w:rsidRDefault="0069788E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color w:val="auto"/>
          <w:u w:val="single"/>
        </w:rPr>
      </w:pPr>
    </w:p>
    <w:p w:rsidR="0069788E" w:rsidRPr="00D02D1A" w:rsidRDefault="0069788E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color w:val="auto"/>
          <w:u w:val="single"/>
        </w:rPr>
      </w:pPr>
    </w:p>
    <w:p w:rsidR="00C04224" w:rsidRDefault="00C04224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color w:val="auto"/>
          <w:u w:val="single"/>
        </w:rPr>
      </w:pPr>
    </w:p>
    <w:p w:rsidR="0069788E" w:rsidRDefault="00492C60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color w:val="auto"/>
          <w:u w:val="single"/>
        </w:rPr>
      </w:pPr>
      <w:r w:rsidRPr="00D02D1A">
        <w:rPr>
          <w:rFonts w:asciiTheme="minorHAnsi" w:hAnsiTheme="minorHAnsi" w:cstheme="minorHAnsi"/>
          <w:noProof/>
          <w:color w:val="auto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1FA9DAAC" wp14:editId="5236B46D">
                <wp:simplePos x="0" y="0"/>
                <wp:positionH relativeFrom="margin">
                  <wp:align>center</wp:align>
                </wp:positionH>
                <wp:positionV relativeFrom="paragraph">
                  <wp:posOffset>198755</wp:posOffset>
                </wp:positionV>
                <wp:extent cx="6905625" cy="400050"/>
                <wp:effectExtent l="19050" t="19050" r="28575" b="19050"/>
                <wp:wrapNone/>
                <wp:docPr id="17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05625" cy="4000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40000"/>
                            <a:lumOff val="60000"/>
                          </a:schemeClr>
                        </a:solidFill>
                        <a:ln w="381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35F0C" w:rsidRPr="00D02D1A" w:rsidRDefault="00D35F0C" w:rsidP="00D35F0C">
                            <w:pPr>
                              <w:jc w:val="center"/>
                              <w:rPr>
                                <w:rFonts w:ascii="Franklin Gothic Heavy" w:hAnsi="Franklin Gothic Heavy" w:cstheme="minorHAnsi"/>
                                <w:color w:val="00B050"/>
                              </w:rPr>
                            </w:pPr>
                            <w:r>
                              <w:rPr>
                                <w:rFonts w:ascii="Franklin Gothic Heavy" w:hAnsi="Franklin Gothic Heavy" w:cstheme="minorHAnsi"/>
                                <w:color w:val="00B050"/>
                              </w:rPr>
                              <w:t>Déroulé de l’événement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FA9DAAC" id="_x0000_s1032" type="#_x0000_t202" style="position:absolute;left:0;text-align:left;margin-left:0;margin-top:15.65pt;width:543.75pt;height:31.5pt;z-index:25167513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" fillcolor="#d6e3bc [1302]" strokecolor="#00b050" strokeweight="3pt">
                <v:textbox>
                  <w:txbxContent>
                    <w:p w:rsidR="00D35F0C" w:rsidRPr="00D02D1A" w:rsidRDefault="00D35F0C" w:rsidP="00D35F0C">
                      <w:pPr>
                        <w:jc w:val="center"/>
                        <w:rPr>
                          <w:rFonts w:ascii="Franklin Gothic Heavy" w:hAnsi="Franklin Gothic Heavy" w:cstheme="minorHAnsi"/>
                          <w:color w:val="00B050"/>
                        </w:rPr>
                      </w:pPr>
                      <w:r>
                        <w:rPr>
                          <w:rFonts w:ascii="Franklin Gothic Heavy" w:hAnsi="Franklin Gothic Heavy" w:cstheme="minorHAnsi"/>
                          <w:color w:val="00B050"/>
                        </w:rPr>
                        <w:t>Déroulé de l’événement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69788E" w:rsidRPr="00F23737" w:rsidRDefault="0069788E" w:rsidP="0069788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color w:val="auto"/>
          <w:sz w:val="8"/>
          <w:szCs w:val="8"/>
          <w:u w:val="single"/>
        </w:rPr>
      </w:pPr>
    </w:p>
    <w:p w:rsidR="0069788E" w:rsidRDefault="0069788E" w:rsidP="0069788E">
      <w:pPr>
        <w:spacing w:line="360" w:lineRule="auto"/>
        <w:jc w:val="both"/>
        <w:rPr>
          <w:rFonts w:asciiTheme="minorHAnsi" w:hAnsiTheme="minorHAnsi" w:cstheme="minorHAnsi"/>
          <w:sz w:val="16"/>
          <w:szCs w:val="16"/>
        </w:rPr>
      </w:pPr>
    </w:p>
    <w:p w:rsidR="0069788E" w:rsidRDefault="000E16BD" w:rsidP="000E16BD">
      <w:pPr>
        <w:spacing w:line="360" w:lineRule="auto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                                                          </w:t>
      </w:r>
    </w:p>
    <w:p w:rsidR="0069788E" w:rsidRPr="002C167E" w:rsidRDefault="00492C60" w:rsidP="0069788E">
      <w:pPr>
        <w:spacing w:line="360" w:lineRule="auto"/>
        <w:jc w:val="both"/>
        <w:rPr>
          <w:rFonts w:asciiTheme="minorHAnsi" w:hAnsiTheme="minorHAnsi" w:cstheme="minorHAnsi"/>
          <w:sz w:val="8"/>
          <w:szCs w:val="8"/>
        </w:rPr>
      </w:pPr>
      <w:r>
        <w:rPr>
          <w:rFonts w:asciiTheme="minorHAnsi" w:eastAsiaTheme="minorHAnsi" w:hAnsiTheme="minorHAnsi"/>
          <w:noProof/>
          <w:color w:val="auto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53208</wp:posOffset>
                </wp:positionV>
                <wp:extent cx="7012628" cy="2095500"/>
                <wp:effectExtent l="0" t="0" r="17145" b="19050"/>
                <wp:wrapNone/>
                <wp:docPr id="72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12628" cy="2095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130A5" w:rsidRDefault="001468E6">
                            <w:pP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</w:pP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sz w:val="18"/>
                                <w:szCs w:val="18"/>
                                <w:lang w:eastAsia="en-US"/>
                              </w:rPr>
                              <w:t xml:space="preserve">● </w:t>
                            </w:r>
                            <w:r w:rsidR="000E16BD">
                              <w:rPr>
                                <w:rFonts w:asciiTheme="minorHAnsi" w:eastAsiaTheme="minorHAnsi" w:hAnsiTheme="minorHAnsi"/>
                                <w:color w:val="auto"/>
                                <w:sz w:val="18"/>
                                <w:szCs w:val="18"/>
                                <w:lang w:eastAsia="en-US"/>
                              </w:rPr>
                              <w:t xml:space="preserve">     </w:t>
                            </w:r>
                            <w:r w:rsidR="006130A5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 xml:space="preserve">Un premier temps de présentation aura lieu sur la mise en place et </w:t>
                            </w:r>
                            <w:r w:rsidR="00A87BF4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l’</w:t>
                            </w:r>
                            <w:r w:rsidR="006130A5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évolution de ce thème éducatif depuis son inscription dans le code de l’éducation en 2001.</w:t>
                            </w:r>
                          </w:p>
                          <w:p w:rsidR="006130A5" w:rsidRDefault="006130A5">
                            <w:pP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</w:pP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Nous évoquerons les objectifs essentiels de cette éducation :</w:t>
                            </w:r>
                          </w:p>
                          <w:p w:rsidR="006130A5" w:rsidRPr="00A87BF4" w:rsidRDefault="006130A5">
                            <w:pPr>
                              <w:rPr>
                                <w:rFonts w:asciiTheme="minorHAnsi" w:eastAsiaTheme="minorHAnsi" w:hAnsiTheme="minorHAnsi"/>
                                <w:color w:val="auto"/>
                                <w:sz w:val="10"/>
                                <w:szCs w:val="10"/>
                                <w:lang w:eastAsia="en-US"/>
                              </w:rPr>
                            </w:pPr>
                          </w:p>
                          <w:p w:rsidR="006130A5" w:rsidRDefault="006130A5" w:rsidP="006130A5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</w:pP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L</w:t>
                            </w:r>
                            <w:r w:rsidRPr="006130A5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’égalité de considération et de dignité, en particulier l’égalité en</w:t>
                            </w: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 xml:space="preserve">tre les femmes et les hommes. </w:t>
                            </w:r>
                          </w:p>
                          <w:p w:rsidR="006130A5" w:rsidRDefault="006130A5" w:rsidP="006130A5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</w:pP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L</w:t>
                            </w:r>
                            <w:r w:rsidRPr="006130A5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a lutte con</w:t>
                            </w: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tre les discriminations.</w:t>
                            </w:r>
                          </w:p>
                          <w:p w:rsidR="00A87BF4" w:rsidRDefault="006130A5" w:rsidP="006130A5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</w:pP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 xml:space="preserve">L’éducation </w:t>
                            </w:r>
                            <w:r w:rsidRPr="006130A5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au principe du consentement et la prévention des différentes fo</w:t>
                            </w:r>
                            <w:r w:rsidR="00A87BF4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 xml:space="preserve">rmes de violences sexistes et sexuelles. </w:t>
                            </w:r>
                          </w:p>
                          <w:p w:rsidR="006130A5" w:rsidRDefault="00A87BF4" w:rsidP="006130A5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</w:pP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La construction</w:t>
                            </w:r>
                            <w:r w:rsidR="006130A5" w:rsidRPr="006130A5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 xml:space="preserve"> </w:t>
                            </w: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d’</w:t>
                            </w:r>
                            <w:r w:rsidR="006130A5" w:rsidRPr="006130A5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une culture commune de l’égalité et du respect.</w:t>
                            </w:r>
                          </w:p>
                          <w:p w:rsidR="00D67EF9" w:rsidRPr="006130A5" w:rsidRDefault="00D67EF9" w:rsidP="00D67EF9">
                            <w:pPr>
                              <w:pStyle w:val="Paragraphedeliste"/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</w:pPr>
                          </w:p>
                          <w:p w:rsidR="001468E6" w:rsidRPr="00A87BF4" w:rsidRDefault="006130A5">
                            <w:pP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</w:pP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 xml:space="preserve"> </w:t>
                            </w:r>
                            <w:r w:rsidR="00A87BF4">
                              <w:rPr>
                                <w:rFonts w:asciiTheme="minorHAnsi" w:eastAsiaTheme="minorHAnsi" w:hAnsiTheme="minorHAnsi"/>
                                <w:color w:val="auto"/>
                                <w:sz w:val="18"/>
                                <w:szCs w:val="18"/>
                                <w:lang w:eastAsia="en-US"/>
                              </w:rPr>
                              <w:t xml:space="preserve">●    </w:t>
                            </w:r>
                            <w:r w:rsidR="00A87BF4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Nous présenterons brièvement le déroulé et contenu des séances s’adressant à nos élèves de 6</w:t>
                            </w:r>
                            <w:r w:rsidR="00A87BF4" w:rsidRPr="00A87BF4">
                              <w:rPr>
                                <w:rFonts w:asciiTheme="minorHAnsi" w:eastAsiaTheme="minorHAnsi" w:hAnsiTheme="minorHAnsi"/>
                                <w:color w:val="auto"/>
                                <w:vertAlign w:val="superscript"/>
                                <w:lang w:eastAsia="en-US"/>
                              </w:rPr>
                              <w:t>ème</w:t>
                            </w:r>
                            <w:r w:rsidR="00A87BF4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 xml:space="preserve"> et 5</w:t>
                            </w:r>
                            <w:r w:rsidR="00A87BF4" w:rsidRPr="00A87BF4">
                              <w:rPr>
                                <w:rFonts w:asciiTheme="minorHAnsi" w:eastAsiaTheme="minorHAnsi" w:hAnsiTheme="minorHAnsi"/>
                                <w:color w:val="auto"/>
                                <w:vertAlign w:val="superscript"/>
                                <w:lang w:eastAsia="en-US"/>
                              </w:rPr>
                              <w:t>ème</w:t>
                            </w:r>
                            <w:r w:rsidR="00A87BF4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14" o:spid="_x0000_s1033" type="#_x0000_t202" style="position:absolute;left:0;text-align:left;margin-left:0;margin-top:4.2pt;width:552.2pt;height:165pt;z-index:2516689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">
                <v:textbox>
                  <w:txbxContent>
                    <w:p w:rsidR="006130A5" w:rsidRDefault="001468E6">
                      <w:pP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</w:pPr>
                      <w:r>
                        <w:rPr>
                          <w:rFonts w:asciiTheme="minorHAnsi" w:eastAsiaTheme="minorHAnsi" w:hAnsiTheme="minorHAnsi"/>
                          <w:color w:val="auto"/>
                          <w:sz w:val="18"/>
                          <w:szCs w:val="18"/>
                          <w:lang w:eastAsia="en-US"/>
                        </w:rPr>
                        <w:t xml:space="preserve">● </w:t>
                      </w:r>
                      <w:r w:rsidR="000E16BD">
                        <w:rPr>
                          <w:rFonts w:asciiTheme="minorHAnsi" w:eastAsiaTheme="minorHAnsi" w:hAnsiTheme="minorHAnsi"/>
                          <w:color w:val="auto"/>
                          <w:sz w:val="18"/>
                          <w:szCs w:val="18"/>
                          <w:lang w:eastAsia="en-US"/>
                        </w:rPr>
                        <w:t xml:space="preserve">     </w:t>
                      </w:r>
                      <w:r w:rsidR="006130A5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 xml:space="preserve">Un premier temps de présentation aura lieu sur la mise en place et </w:t>
                      </w:r>
                      <w:r w:rsidR="00A87BF4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l’</w:t>
                      </w:r>
                      <w:r w:rsidR="006130A5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évolution de ce thème éducatif depuis son inscription dans le code de l’éducation en 2001.</w:t>
                      </w:r>
                    </w:p>
                    <w:p w:rsidR="006130A5" w:rsidRDefault="006130A5">
                      <w:pP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</w:pPr>
                      <w: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Nous évoquerons les objectifs essentiels de cette éducation :</w:t>
                      </w:r>
                    </w:p>
                    <w:p w:rsidR="006130A5" w:rsidRPr="00A87BF4" w:rsidRDefault="006130A5">
                      <w:pPr>
                        <w:rPr>
                          <w:rFonts w:asciiTheme="minorHAnsi" w:eastAsiaTheme="minorHAnsi" w:hAnsiTheme="minorHAnsi"/>
                          <w:color w:val="auto"/>
                          <w:sz w:val="10"/>
                          <w:szCs w:val="10"/>
                          <w:lang w:eastAsia="en-US"/>
                        </w:rPr>
                      </w:pPr>
                    </w:p>
                    <w:p w:rsidR="006130A5" w:rsidRDefault="006130A5" w:rsidP="006130A5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</w:pPr>
                      <w: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L</w:t>
                      </w:r>
                      <w:r w:rsidRPr="006130A5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’égalité de considération et de dignité, en particulier l’égalité en</w:t>
                      </w:r>
                      <w: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 xml:space="preserve">tre les femmes et les hommes. </w:t>
                      </w:r>
                    </w:p>
                    <w:p w:rsidR="006130A5" w:rsidRDefault="006130A5" w:rsidP="006130A5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</w:pPr>
                      <w: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L</w:t>
                      </w:r>
                      <w:r w:rsidRPr="006130A5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a lutte con</w:t>
                      </w:r>
                      <w: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tre les discriminations.</w:t>
                      </w:r>
                    </w:p>
                    <w:p w:rsidR="00A87BF4" w:rsidRDefault="006130A5" w:rsidP="006130A5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</w:pPr>
                      <w: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 xml:space="preserve">L’éducation </w:t>
                      </w:r>
                      <w:r w:rsidRPr="006130A5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au principe du consentement et la prévention des différentes fo</w:t>
                      </w:r>
                      <w:r w:rsidR="00A87BF4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 xml:space="preserve">rmes de violences sexistes et sexuelles. </w:t>
                      </w:r>
                    </w:p>
                    <w:p w:rsidR="006130A5" w:rsidRDefault="00A87BF4" w:rsidP="006130A5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</w:pPr>
                      <w: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La construction</w:t>
                      </w:r>
                      <w:r w:rsidR="006130A5" w:rsidRPr="006130A5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 xml:space="preserve"> </w:t>
                      </w:r>
                      <w: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d’</w:t>
                      </w:r>
                      <w:r w:rsidR="006130A5" w:rsidRPr="006130A5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une culture commune de l’égalité et du respect.</w:t>
                      </w:r>
                    </w:p>
                    <w:p w:rsidR="00D67EF9" w:rsidRPr="006130A5" w:rsidRDefault="00D67EF9" w:rsidP="00D67EF9">
                      <w:pPr>
                        <w:pStyle w:val="Paragraphedeliste"/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</w:pPr>
                    </w:p>
                    <w:p w:rsidR="001468E6" w:rsidRPr="00A87BF4" w:rsidRDefault="006130A5">
                      <w:pP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</w:pPr>
                      <w: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 xml:space="preserve"> </w:t>
                      </w:r>
                      <w:r w:rsidR="00A87BF4">
                        <w:rPr>
                          <w:rFonts w:asciiTheme="minorHAnsi" w:eastAsiaTheme="minorHAnsi" w:hAnsiTheme="minorHAnsi"/>
                          <w:color w:val="auto"/>
                          <w:sz w:val="18"/>
                          <w:szCs w:val="18"/>
                          <w:lang w:eastAsia="en-US"/>
                        </w:rPr>
                        <w:t xml:space="preserve">●    </w:t>
                      </w:r>
                      <w:r w:rsidR="00A87BF4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Nous présenterons brièvement le déroulé et contenu des séances s’adressant à nos élèves de 6</w:t>
                      </w:r>
                      <w:r w:rsidR="00A87BF4" w:rsidRPr="00A87BF4">
                        <w:rPr>
                          <w:rFonts w:asciiTheme="minorHAnsi" w:eastAsiaTheme="minorHAnsi" w:hAnsiTheme="minorHAnsi"/>
                          <w:color w:val="auto"/>
                          <w:vertAlign w:val="superscript"/>
                          <w:lang w:eastAsia="en-US"/>
                        </w:rPr>
                        <w:t>ème</w:t>
                      </w:r>
                      <w:r w:rsidR="00A87BF4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 xml:space="preserve"> et 5</w:t>
                      </w:r>
                      <w:r w:rsidR="00A87BF4" w:rsidRPr="00A87BF4">
                        <w:rPr>
                          <w:rFonts w:asciiTheme="minorHAnsi" w:eastAsiaTheme="minorHAnsi" w:hAnsiTheme="minorHAnsi"/>
                          <w:color w:val="auto"/>
                          <w:vertAlign w:val="superscript"/>
                          <w:lang w:eastAsia="en-US"/>
                        </w:rPr>
                        <w:t>ème</w:t>
                      </w:r>
                      <w:r w:rsidR="00A87BF4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0E16BD" w:rsidRDefault="001468E6" w:rsidP="001468E6">
      <w:pPr>
        <w:pStyle w:val="Paragraphedeliste"/>
        <w:autoSpaceDE w:val="0"/>
        <w:autoSpaceDN w:val="0"/>
        <w:adjustRightInd w:val="0"/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 w:val="16"/>
          <w:szCs w:val="16"/>
        </w:rPr>
        <w:t xml:space="preserve">          </w:t>
      </w:r>
    </w:p>
    <w:p w:rsidR="00844EAD" w:rsidRPr="001468E6" w:rsidRDefault="001468E6" w:rsidP="001468E6">
      <w:pPr>
        <w:pStyle w:val="Paragraphedeliste"/>
        <w:autoSpaceDE w:val="0"/>
        <w:autoSpaceDN w:val="0"/>
        <w:adjustRightInd w:val="0"/>
        <w:rPr>
          <w:rFonts w:asciiTheme="minorHAnsi" w:eastAsiaTheme="minorHAnsi" w:hAnsiTheme="minorHAnsi"/>
          <w:color w:val="auto"/>
          <w:sz w:val="16"/>
          <w:szCs w:val="16"/>
          <w:lang w:eastAsia="en-US"/>
        </w:rPr>
      </w:pPr>
      <w:r>
        <w:rPr>
          <w:rFonts w:asciiTheme="minorHAnsi" w:hAnsiTheme="minorHAnsi"/>
          <w:sz w:val="16"/>
          <w:szCs w:val="16"/>
        </w:rPr>
        <w:t xml:space="preserve">                                               </w:t>
      </w:r>
      <w:r w:rsidR="00844EAD" w:rsidRPr="001468E6">
        <w:rPr>
          <w:rFonts w:asciiTheme="minorHAnsi" w:hAnsiTheme="minorHAnsi"/>
          <w:sz w:val="16"/>
          <w:szCs w:val="16"/>
        </w:rPr>
        <w:t xml:space="preserve">: </w:t>
      </w:r>
    </w:p>
    <w:p w:rsidR="00844EAD" w:rsidRPr="001468E6" w:rsidRDefault="00844EAD" w:rsidP="000D6D38">
      <w:pPr>
        <w:autoSpaceDE w:val="0"/>
        <w:autoSpaceDN w:val="0"/>
        <w:adjustRightInd w:val="0"/>
        <w:rPr>
          <w:rFonts w:asciiTheme="minorHAnsi" w:eastAsiaTheme="minorHAnsi" w:hAnsiTheme="minorHAnsi"/>
          <w:color w:val="auto"/>
          <w:sz w:val="16"/>
          <w:szCs w:val="16"/>
          <w:lang w:eastAsia="en-US"/>
        </w:rPr>
      </w:pPr>
    </w:p>
    <w:p w:rsidR="008B3B5C" w:rsidRPr="000E16BD" w:rsidRDefault="008B3B5C" w:rsidP="000E16BD">
      <w:pPr>
        <w:spacing w:line="276" w:lineRule="auto"/>
        <w:jc w:val="both"/>
        <w:rPr>
          <w:rFonts w:asciiTheme="minorHAnsi" w:hAnsiTheme="minorHAnsi"/>
          <w:sz w:val="16"/>
          <w:szCs w:val="16"/>
        </w:rPr>
      </w:pPr>
    </w:p>
    <w:p w:rsidR="000E16BD" w:rsidRPr="00C04224" w:rsidRDefault="000E16BD" w:rsidP="000E16BD">
      <w:pPr>
        <w:jc w:val="center"/>
        <w:rPr>
          <w:rFonts w:asciiTheme="minorHAnsi" w:hAnsiTheme="minorHAnsi" w:cstheme="minorHAnsi"/>
          <w:color w:val="FF0000"/>
          <w:sz w:val="16"/>
          <w:szCs w:val="16"/>
        </w:rPr>
      </w:pPr>
    </w:p>
    <w:p w:rsidR="000E16BD" w:rsidRDefault="000E16BD" w:rsidP="000E16BD">
      <w:pPr>
        <w:autoSpaceDE w:val="0"/>
        <w:autoSpaceDN w:val="0"/>
        <w:adjustRightInd w:val="0"/>
        <w:spacing w:line="276" w:lineRule="auto"/>
        <w:ind w:firstLine="708"/>
        <w:jc w:val="both"/>
        <w:rPr>
          <w:rFonts w:asciiTheme="minorHAnsi" w:hAnsiTheme="minorHAnsi" w:cstheme="minorHAnsi"/>
          <w:color w:val="auto"/>
          <w:sz w:val="16"/>
          <w:szCs w:val="16"/>
        </w:rPr>
      </w:pPr>
    </w:p>
    <w:p w:rsidR="001468E6" w:rsidRPr="000E16BD" w:rsidRDefault="00A87BF4" w:rsidP="00BE63BF">
      <w:pPr>
        <w:spacing w:line="276" w:lineRule="auto"/>
        <w:jc w:val="both"/>
        <w:rPr>
          <w:rFonts w:asciiTheme="minorHAnsi" w:hAnsiTheme="minorHAnsi"/>
          <w:sz w:val="16"/>
          <w:szCs w:val="16"/>
        </w:rPr>
      </w:pPr>
      <w:r>
        <w:rPr>
          <w:rFonts w:asciiTheme="minorHAnsi" w:eastAsiaTheme="minorHAnsi" w:hAnsiTheme="minorHAnsi"/>
          <w:noProof/>
          <w:color w:val="auto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559163EC" wp14:editId="45B32715">
                <wp:simplePos x="0" y="0"/>
                <wp:positionH relativeFrom="margin">
                  <wp:align>right</wp:align>
                </wp:positionH>
                <wp:positionV relativeFrom="paragraph">
                  <wp:posOffset>1378549</wp:posOffset>
                </wp:positionV>
                <wp:extent cx="6985060" cy="638355"/>
                <wp:effectExtent l="0" t="0" r="25400" b="28575"/>
                <wp:wrapNone/>
                <wp:docPr id="15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85060" cy="638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87BF4" w:rsidRPr="00A87BF4" w:rsidRDefault="00A87BF4" w:rsidP="00A87BF4">
                            <w:pP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</w:pP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sz w:val="18"/>
                                <w:szCs w:val="18"/>
                                <w:lang w:eastAsia="en-US"/>
                              </w:rPr>
                              <w:t xml:space="preserve">●      </w:t>
                            </w: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>Un deuxième temps d’échanges en groupe, composés de parents et personnels de l’établissement</w:t>
                            </w:r>
                            <w:r w:rsidR="00D35F0C"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 xml:space="preserve"> sera proposé</w:t>
                            </w:r>
                            <w:r>
                              <w:rPr>
                                <w:rFonts w:asciiTheme="minorHAnsi" w:eastAsiaTheme="minorHAnsi" w:hAnsiTheme="minorHAnsi"/>
                                <w:color w:val="auto"/>
                                <w:lang w:eastAsia="en-US"/>
                              </w:rPr>
                              <w:t xml:space="preserve"> pour répondre aux questions et interrogations précises que vous pourriez avoir.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559163EC" id="_x0000_s1034" type="#_x0000_t202" style="position:absolute;left:0;text-align:left;margin-left:498.8pt;margin-top:108.55pt;width:550pt;height:50.25pt;z-index:2516710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">
                <v:textbox>
                  <w:txbxContent>
                    <w:p w:rsidR="00A87BF4" w:rsidRPr="00A87BF4" w:rsidRDefault="00A87BF4" w:rsidP="00A87BF4">
                      <w:pP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</w:pPr>
                      <w:r>
                        <w:rPr>
                          <w:rFonts w:asciiTheme="minorHAnsi" w:eastAsiaTheme="minorHAnsi" w:hAnsiTheme="minorHAnsi"/>
                          <w:color w:val="auto"/>
                          <w:sz w:val="18"/>
                          <w:szCs w:val="18"/>
                          <w:lang w:eastAsia="en-US"/>
                        </w:rPr>
                        <w:t xml:space="preserve">●      </w:t>
                      </w:r>
                      <w: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>Un deuxième temps d’échanges en groupe, composés de parents et personnels de l’établissement</w:t>
                      </w:r>
                      <w:r w:rsidR="00D35F0C"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 xml:space="preserve"> sera proposé</w:t>
                      </w:r>
                      <w:r>
                        <w:rPr>
                          <w:rFonts w:asciiTheme="minorHAnsi" w:eastAsiaTheme="minorHAnsi" w:hAnsiTheme="minorHAnsi"/>
                          <w:color w:val="auto"/>
                          <w:lang w:eastAsia="en-US"/>
                        </w:rPr>
                        <w:t xml:space="preserve"> pour répondre aux questions et interrogations précises que vous pourriez avoir.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1468E6" w:rsidRPr="000E16BD" w:rsidSect="00D02D1A">
      <w:pgSz w:w="11906" w:h="16838"/>
      <w:pgMar w:top="425" w:right="425" w:bottom="425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08D4" w:rsidRDefault="002608D4" w:rsidP="0069788E">
      <w:r>
        <w:separator/>
      </w:r>
    </w:p>
  </w:endnote>
  <w:endnote w:type="continuationSeparator" w:id="0">
    <w:p w:rsidR="002608D4" w:rsidRDefault="002608D4" w:rsidP="006978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08D4" w:rsidRDefault="002608D4" w:rsidP="0069788E">
      <w:r>
        <w:separator/>
      </w:r>
    </w:p>
  </w:footnote>
  <w:footnote w:type="continuationSeparator" w:id="0">
    <w:p w:rsidR="002608D4" w:rsidRDefault="002608D4" w:rsidP="006978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2pt;height:12pt;visibility:visible;mso-wrap-style:square" o:bullet="t">
        <v:imagedata r:id="rId1" o:title=""/>
      </v:shape>
    </w:pict>
  </w:numPicBullet>
  <w:abstractNum w:abstractNumId="0">
    <w:nsid w:val="178E6AB6"/>
    <w:multiLevelType w:val="hybridMultilevel"/>
    <w:tmpl w:val="2E84FB72"/>
    <w:lvl w:ilvl="0" w:tplc="DEBC9726"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477DDA"/>
    <w:multiLevelType w:val="hybridMultilevel"/>
    <w:tmpl w:val="FEBE876A"/>
    <w:lvl w:ilvl="0" w:tplc="3E943C0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0F051D"/>
    <w:multiLevelType w:val="hybridMultilevel"/>
    <w:tmpl w:val="A790DB50"/>
    <w:lvl w:ilvl="0" w:tplc="99E8BF0C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3A3172D"/>
    <w:multiLevelType w:val="hybridMultilevel"/>
    <w:tmpl w:val="725814D8"/>
    <w:lvl w:ilvl="0" w:tplc="175A24D6">
      <w:start w:val="92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88E"/>
    <w:rsid w:val="00064EE3"/>
    <w:rsid w:val="000D6D38"/>
    <w:rsid w:val="000E16BD"/>
    <w:rsid w:val="001468E6"/>
    <w:rsid w:val="001B22A5"/>
    <w:rsid w:val="00222054"/>
    <w:rsid w:val="00242D7F"/>
    <w:rsid w:val="002608D4"/>
    <w:rsid w:val="0028102D"/>
    <w:rsid w:val="002B061D"/>
    <w:rsid w:val="003F60AB"/>
    <w:rsid w:val="00492C60"/>
    <w:rsid w:val="004964D1"/>
    <w:rsid w:val="004D56D0"/>
    <w:rsid w:val="00543D15"/>
    <w:rsid w:val="0056105B"/>
    <w:rsid w:val="00606289"/>
    <w:rsid w:val="006130A5"/>
    <w:rsid w:val="0065323E"/>
    <w:rsid w:val="0069788E"/>
    <w:rsid w:val="006D106F"/>
    <w:rsid w:val="00725F4C"/>
    <w:rsid w:val="00727330"/>
    <w:rsid w:val="007E37B0"/>
    <w:rsid w:val="00844EAD"/>
    <w:rsid w:val="008B3B5C"/>
    <w:rsid w:val="009E4F7B"/>
    <w:rsid w:val="00A87BF4"/>
    <w:rsid w:val="00AC5883"/>
    <w:rsid w:val="00AE2341"/>
    <w:rsid w:val="00B537A0"/>
    <w:rsid w:val="00BE63BF"/>
    <w:rsid w:val="00C04224"/>
    <w:rsid w:val="00C9378F"/>
    <w:rsid w:val="00CC4BAB"/>
    <w:rsid w:val="00CE2CF5"/>
    <w:rsid w:val="00D02D1A"/>
    <w:rsid w:val="00D35F0C"/>
    <w:rsid w:val="00D43B65"/>
    <w:rsid w:val="00D50691"/>
    <w:rsid w:val="00D67EF9"/>
    <w:rsid w:val="00DA38EA"/>
    <w:rsid w:val="00DA4485"/>
    <w:rsid w:val="00E61ABA"/>
    <w:rsid w:val="00E84E29"/>
    <w:rsid w:val="00F25398"/>
    <w:rsid w:val="00F625ED"/>
    <w:rsid w:val="00F70BA1"/>
    <w:rsid w:val="00F77F55"/>
    <w:rsid w:val="00F82BB1"/>
    <w:rsid w:val="00FC47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788E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9788E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69788E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9788E"/>
    <w:rPr>
      <w:rFonts w:ascii="Arial" w:eastAsia="Times New Roman" w:hAnsi="Arial" w:cs="Arial"/>
      <w:color w:val="000000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9788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9788E"/>
    <w:rPr>
      <w:rFonts w:ascii="Tahoma" w:eastAsia="Times New Roman" w:hAnsi="Tahoma" w:cs="Tahoma"/>
      <w:color w:val="000000"/>
      <w:sz w:val="16"/>
      <w:szCs w:val="16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69788E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9788E"/>
    <w:rPr>
      <w:rFonts w:ascii="Arial" w:eastAsia="Times New Roman" w:hAnsi="Arial" w:cs="Arial"/>
      <w:color w:val="000000"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788E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9788E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69788E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9788E"/>
    <w:rPr>
      <w:rFonts w:ascii="Arial" w:eastAsia="Times New Roman" w:hAnsi="Arial" w:cs="Arial"/>
      <w:color w:val="000000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9788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9788E"/>
    <w:rPr>
      <w:rFonts w:ascii="Tahoma" w:eastAsia="Times New Roman" w:hAnsi="Tahoma" w:cs="Tahoma"/>
      <w:color w:val="000000"/>
      <w:sz w:val="16"/>
      <w:szCs w:val="16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69788E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9788E"/>
    <w:rPr>
      <w:rFonts w:ascii="Arial" w:eastAsia="Times New Roman" w:hAnsi="Arial" w:cs="Arial"/>
      <w:color w:val="000000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0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Tronic</dc:creator>
  <cp:lastModifiedBy>Utilisateur Windows</cp:lastModifiedBy>
  <cp:revision>2</cp:revision>
  <cp:lastPrinted>2015-06-21T22:28:00Z</cp:lastPrinted>
  <dcterms:created xsi:type="dcterms:W3CDTF">2025-12-05T10:17:00Z</dcterms:created>
  <dcterms:modified xsi:type="dcterms:W3CDTF">2025-12-05T10:17:00Z</dcterms:modified>
</cp:coreProperties>
</file>